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F909D5" w:rsidP="008F0819">
      <w:pPr>
        <w:spacing w:after="0" w:line="240" w:lineRule="auto"/>
        <w:ind w:firstLine="720"/>
        <w:jc w:val="both"/>
        <w:rPr>
          <w:rFonts w:cs="Tahoma"/>
          <w:iCs/>
        </w:rPr>
      </w:pPr>
      <w:r w:rsidRPr="00F909D5">
        <w:rPr>
          <w:rFonts w:cs="Tahoma"/>
          <w:iCs/>
        </w:rPr>
        <w:t>Na temelju članka 107. Zakona o odgoju i obrazovanju u osnovnoj i srednjoj školi (</w:t>
      </w:r>
      <w:r w:rsidRPr="00F909D5">
        <w:rPr>
          <w:rFonts w:cs="Tahoma"/>
        </w:rPr>
        <w:t xml:space="preserve">»Narodne novine«, broj </w:t>
      </w:r>
      <w:r w:rsidRPr="00F909D5">
        <w:rPr>
          <w:rFonts w:cs="Tahoma"/>
          <w:iCs/>
        </w:rPr>
        <w:t xml:space="preserve"> 87/08., 86/09., 92/10., 105/10.-ispr., 90/11., 16/12., 86/12., 94/13.</w:t>
      </w:r>
      <w:r w:rsidR="00063D49">
        <w:rPr>
          <w:rFonts w:cs="Tahoma"/>
          <w:iCs/>
        </w:rPr>
        <w:t xml:space="preserve">, </w:t>
      </w:r>
      <w:r w:rsidRPr="00F909D5">
        <w:rPr>
          <w:rFonts w:cs="Tahoma"/>
          <w:iCs/>
        </w:rPr>
        <w:t>152/14.</w:t>
      </w:r>
      <w:r w:rsidR="004E442E">
        <w:rPr>
          <w:rFonts w:cs="Tahoma"/>
          <w:iCs/>
        </w:rPr>
        <w:t xml:space="preserve">, </w:t>
      </w:r>
      <w:r w:rsidR="00063D49">
        <w:rPr>
          <w:rFonts w:cs="Tahoma"/>
          <w:iCs/>
        </w:rPr>
        <w:t>7/17.</w:t>
      </w:r>
      <w:r w:rsidR="004E442E">
        <w:rPr>
          <w:rFonts w:cs="Tahoma"/>
          <w:iCs/>
        </w:rPr>
        <w:t xml:space="preserve"> i 68/18.</w:t>
      </w:r>
      <w:r w:rsidR="00516BD9">
        <w:rPr>
          <w:rFonts w:cs="Tahoma"/>
          <w:iCs/>
        </w:rPr>
        <w:t>)</w:t>
      </w:r>
      <w:r w:rsidRPr="00F909D5">
        <w:rPr>
          <w:rFonts w:cs="Tahoma"/>
          <w:iCs/>
        </w:rPr>
        <w:t xml:space="preserve">, </w:t>
      </w:r>
      <w:r w:rsidR="00751BEA">
        <w:rPr>
          <w:rFonts w:cs="Tahoma"/>
          <w:iCs/>
        </w:rPr>
        <w:t xml:space="preserve">i Pravilnika o odgovarajućoj vrsti obrazovanja učitelja i stručnih suradnika u osnovnoj školi (NN broj 6/19) </w:t>
      </w:r>
      <w:r w:rsidR="00485CFD">
        <w:rPr>
          <w:rFonts w:cs="Tahoma"/>
          <w:b/>
          <w:iCs/>
        </w:rPr>
        <w:t>Katolička osnovna</w:t>
      </w:r>
      <w:r w:rsidR="00516BD9">
        <w:rPr>
          <w:rFonts w:cs="Tahoma"/>
          <w:b/>
          <w:iCs/>
        </w:rPr>
        <w:t xml:space="preserve"> škola „Ivo Mašina“ u Zadru</w:t>
      </w:r>
      <w:r w:rsidR="00516BD9">
        <w:rPr>
          <w:rFonts w:cs="Tahoma"/>
          <w:iCs/>
        </w:rPr>
        <w:t xml:space="preserve">, Trg sv. </w:t>
      </w:r>
      <w:proofErr w:type="spellStart"/>
      <w:r w:rsidR="00516BD9">
        <w:rPr>
          <w:rFonts w:cs="Tahoma"/>
          <w:iCs/>
        </w:rPr>
        <w:t>Stošije</w:t>
      </w:r>
      <w:proofErr w:type="spellEnd"/>
      <w:r w:rsidR="00516BD9">
        <w:rPr>
          <w:rFonts w:cs="Tahoma"/>
          <w:iCs/>
        </w:rPr>
        <w:t xml:space="preserve"> 2</w:t>
      </w:r>
      <w:r w:rsidRPr="00F909D5">
        <w:rPr>
          <w:rFonts w:cs="Tahoma"/>
          <w:iCs/>
        </w:rPr>
        <w:t xml:space="preserve">, raspisuje </w:t>
      </w:r>
    </w:p>
    <w:p w:rsidR="00751BEA" w:rsidRPr="008F0819" w:rsidRDefault="00751BEA" w:rsidP="00751BEA">
      <w:pPr>
        <w:spacing w:after="0" w:line="240" w:lineRule="auto"/>
        <w:jc w:val="both"/>
        <w:rPr>
          <w:rFonts w:cs="Tahoma"/>
          <w:iCs/>
        </w:rPr>
      </w:pPr>
      <w:r>
        <w:rPr>
          <w:rFonts w:cs="Tahoma"/>
          <w:iCs/>
        </w:rPr>
        <w:t xml:space="preserve">NATJEČAJ </w:t>
      </w:r>
    </w:p>
    <w:p w:rsidR="00751BEA" w:rsidRPr="00751BEA" w:rsidRDefault="00751BEA" w:rsidP="00751BEA">
      <w:pPr>
        <w:spacing w:before="30" w:after="30" w:line="240" w:lineRule="auto"/>
        <w:jc w:val="left"/>
        <w:rPr>
          <w:rFonts w:ascii="Helvetica" w:hAnsi="Helvetica" w:cs="Arial"/>
          <w:color w:val="333333"/>
          <w:sz w:val="21"/>
          <w:szCs w:val="21"/>
          <w:lang w:val="en" w:eastAsia="hr-HR"/>
        </w:rPr>
      </w:pP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> 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</w:r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N A T J E Č A J</w:t>
      </w:r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br/>
        <w:t>ZA STRUČNO OSPOSOBLJAVANJE ZA RAD BEZ ZASNIVANJA RADNOG ODNOSA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> 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>     -     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Učitelj</w:t>
      </w:r>
      <w:proofErr w:type="spellEnd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/</w:t>
      </w:r>
      <w:proofErr w:type="spellStart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ica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razredne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nastave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– 1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izvršitelj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/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ica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punim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radnim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vremenom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određeno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vrijeme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– 12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mjeseci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> 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> 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Uvjeti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: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utvrđeni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člankom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105.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Zakona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 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odgoju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obrazovanju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osnovnoj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srednjoj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školi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(NN br. 87./08., 86/09., 92/10., 105./10., 90./11., 5./12., 16./12., 86./12., 94/13, 152./14., 7/17., 68/18)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Pravilnikom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odgovarajućoj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vrsti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obrazovanja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učitelja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stručnih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suradnika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osnovnoj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školi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(NN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broj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6/19).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 xml:space="preserve">OPĆI I POSEBNI UVJETI: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prema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Zakonu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radu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ostalim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propisima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 xml:space="preserve">-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nezaposlena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osoba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nema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više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od 12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mjeseci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staža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zvanju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koje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obrazovala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 xml:space="preserve">-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prijava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Hrvatskom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zavodu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zapošljavanje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najmanje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30 dana.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> 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Uz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>vlastoručno</w:t>
      </w:r>
      <w:proofErr w:type="spellEnd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>potpisanu</w:t>
      </w:r>
      <w:proofErr w:type="spellEnd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prijavu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natječaj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 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kandidati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dužni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priložiti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preslici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: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životopis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dokaz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državljanstvu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dokaz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stečenoj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stručnoj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spremi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uvjerenje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/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potvrda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nekažnjavanju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skladu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člankom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Zakona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odgoju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obrazovanju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osnovnoj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srednjoj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školi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Narodne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novine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br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: 87/08., 86/09., 92/10., 105/10., 90/11., 16/12., </w:t>
      </w:r>
      <w:proofErr w:type="gram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86./</w:t>
      </w:r>
      <w:proofErr w:type="gram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12., 94/13., 152/14. </w:t>
      </w:r>
      <w:proofErr w:type="spellStart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7/17.) ne </w:t>
      </w:r>
      <w:proofErr w:type="spellStart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>starije</w:t>
      </w:r>
      <w:proofErr w:type="spellEnd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>objave</w:t>
      </w:r>
      <w:proofErr w:type="spellEnd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>natječaja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potvrda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podacima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evidentiranim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matičnoj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evidenciji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Hrvatrskog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zavoda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mirovinsko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osiguranje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.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> 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Kandidati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koji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pozivaju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pravo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prednosti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zapošljavanju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prema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posebnom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zakonu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dužni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prijavi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pozvati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pravo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priložiti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sve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propisane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dokaze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statusu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/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pravu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koje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pozivaju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.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Sve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osobe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koje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pozivaju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pravo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prednosti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prema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Zakonu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hrvatskim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braniteljima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iz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Domovinskog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članovima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njihovih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obitelji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trebaju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dostaviti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dokaze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iz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stavka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članka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Zakona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hrvatskim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braniteljima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iz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Domovinskog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članovima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njihovih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obitelji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(NN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broj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121/17),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potražiti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sljedećoj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poveznici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: </w:t>
      </w:r>
      <w:hyperlink r:id="rId5" w:history="1">
        <w:r w:rsidRPr="00751BEA">
          <w:rPr>
            <w:rFonts w:ascii="Helvetica" w:hAnsi="Helvetica" w:cs="Arial"/>
            <w:color w:val="337AB7"/>
            <w:sz w:val="21"/>
            <w:szCs w:val="21"/>
            <w:lang w:val="en" w:eastAsia="hr-HR"/>
          </w:rPr>
          <w:t>https://branitelji.gov.hr/UserDocsImages//NG/12%20Prosinac/Zapo%C5%A1ljavanje//POPIS%20DOKAZA%20ZA%20OSTVARIVANJE%20PRAVA%20PRI%20ZAPO%C5%A0LJAVANJU.pdf</w:t>
        </w:r>
      </w:hyperlink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> 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> 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Rok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podnošenje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prijave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je 8 dana  od dana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objavljivanja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mrežnim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stranicama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oglasnim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pločama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Hrvatskog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zavoda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zapošljavanje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te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mrežnim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stranicama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oglasnim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pločama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školskih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ustanova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.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> 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Rezultati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natječaja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bit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će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objavljeni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roku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od 5 dana od dana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donošenja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Odluke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zasnivanju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radnog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odn</w:t>
      </w:r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>osa</w:t>
      </w:r>
      <w:proofErr w:type="spellEnd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Arial"/>
          <w:color w:val="333333"/>
          <w:sz w:val="21"/>
          <w:szCs w:val="21"/>
          <w:lang w:val="en" w:eastAsia="hr-HR"/>
        </w:rPr>
        <w:t>.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  <w:t> 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 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navedena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radna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mjesta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mogu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prijaviti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osobe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oba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 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spola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/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članak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12 .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Zakona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ravnopravnosti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spolova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/.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Prijave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potrebnom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dokumentacijom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slati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adresu</w:t>
      </w:r>
      <w:proofErr w:type="spellEnd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Katolička</w:t>
      </w:r>
      <w:proofErr w:type="spellEnd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” u </w:t>
      </w:r>
      <w:proofErr w:type="spellStart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Zadru</w:t>
      </w:r>
      <w:proofErr w:type="spellEnd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Trg</w:t>
      </w:r>
      <w:proofErr w:type="spellEnd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sv</w:t>
      </w:r>
      <w:proofErr w:type="spellEnd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. </w:t>
      </w:r>
      <w:proofErr w:type="spellStart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>Stošije</w:t>
      </w:r>
      <w:proofErr w:type="spellEnd"/>
      <w:r>
        <w:rPr>
          <w:rFonts w:ascii="Helvetica" w:hAnsi="Helvetica" w:cs="Arial"/>
          <w:b/>
          <w:bCs/>
          <w:color w:val="333333"/>
          <w:sz w:val="21"/>
          <w:szCs w:val="21"/>
          <w:lang w:val="en" w:eastAsia="hr-HR"/>
        </w:rPr>
        <w:t xml:space="preserve"> 2, 23000 Zadar.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 </w:t>
      </w: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br/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Prijavom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natječaj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kandidati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daju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privolu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obradu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osobnih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podataka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navedenih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svim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dostavljenim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prilozima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odnosno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ispravama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potrebe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provedbe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natječajnog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postupka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sukladno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pozitivnim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propisima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zaštiti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osobnih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>podataka</w:t>
      </w:r>
      <w:proofErr w:type="spellEnd"/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t xml:space="preserve">. </w:t>
      </w:r>
    </w:p>
    <w:p w:rsidR="00751BEA" w:rsidRPr="00751BEA" w:rsidRDefault="00751BEA" w:rsidP="00751BEA">
      <w:pPr>
        <w:spacing w:before="30" w:after="30" w:line="240" w:lineRule="auto"/>
        <w:jc w:val="left"/>
        <w:rPr>
          <w:rFonts w:ascii="Helvetica" w:hAnsi="Helvetica" w:cs="Arial"/>
          <w:color w:val="333333"/>
          <w:sz w:val="21"/>
          <w:szCs w:val="21"/>
          <w:lang w:val="en" w:eastAsia="hr-HR"/>
        </w:rPr>
      </w:pPr>
      <w:r w:rsidRPr="00751BEA">
        <w:rPr>
          <w:rFonts w:ascii="Helvetica" w:hAnsi="Helvetica" w:cs="Arial"/>
          <w:color w:val="333333"/>
          <w:sz w:val="21"/>
          <w:szCs w:val="21"/>
          <w:lang w:val="en" w:eastAsia="hr-HR"/>
        </w:rPr>
        <w:pict>
          <v:rect id="_x0000_i1036" style="width:0;height:0" o:hralign="center" o:hrstd="t" o:hrnoshade="t" o:hr="t" fillcolor="#888" stroked="f"/>
        </w:pict>
      </w:r>
    </w:p>
    <w:p w:rsidR="00751BEA" w:rsidRPr="00751BEA" w:rsidRDefault="00751BEA" w:rsidP="00751BEA">
      <w:pPr>
        <w:spacing w:before="30" w:after="30" w:line="240" w:lineRule="auto"/>
        <w:jc w:val="left"/>
        <w:rPr>
          <w:rFonts w:ascii="Helvetica" w:hAnsi="Helvetica" w:cs="Arial"/>
          <w:color w:val="333333"/>
          <w:sz w:val="21"/>
          <w:szCs w:val="21"/>
          <w:lang w:val="en" w:eastAsia="hr-HR"/>
        </w:rPr>
      </w:pPr>
    </w:p>
    <w:p w:rsidR="00B07B21" w:rsidRPr="00503F30" w:rsidRDefault="00B07B21" w:rsidP="00AF437A">
      <w:pPr>
        <w:spacing w:after="0" w:line="240" w:lineRule="auto"/>
        <w:ind w:firstLine="708"/>
        <w:jc w:val="both"/>
        <w:rPr>
          <w:rFonts w:asciiTheme="minorHAnsi" w:hAnsiTheme="minorHAnsi" w:cs="Arial"/>
          <w:iCs/>
        </w:rPr>
      </w:pPr>
    </w:p>
    <w:p w:rsidR="008F0819" w:rsidRDefault="008F0819" w:rsidP="00F909D5">
      <w:pPr>
        <w:spacing w:after="0" w:line="240" w:lineRule="auto"/>
        <w:jc w:val="both"/>
        <w:rPr>
          <w:rFonts w:asciiTheme="minorHAnsi" w:hAnsiTheme="minorHAnsi" w:cs="Arial"/>
          <w:iCs/>
        </w:rPr>
      </w:pPr>
    </w:p>
    <w:p w:rsidR="00F909D5" w:rsidRPr="00947F38" w:rsidRDefault="00AA55D2" w:rsidP="00F909D5">
      <w:pPr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Cs/>
        </w:rPr>
        <w:t>KLASA: 602-03</w:t>
      </w:r>
      <w:r w:rsidR="00520C0F" w:rsidRPr="00947F38">
        <w:rPr>
          <w:rFonts w:asciiTheme="minorHAnsi" w:hAnsiTheme="minorHAnsi" w:cs="Arial"/>
          <w:iCs/>
        </w:rPr>
        <w:t>/1</w:t>
      </w:r>
      <w:r w:rsidR="00DE2CF8">
        <w:rPr>
          <w:rFonts w:asciiTheme="minorHAnsi" w:hAnsiTheme="minorHAnsi" w:cs="Arial"/>
          <w:iCs/>
        </w:rPr>
        <w:t>9</w:t>
      </w:r>
      <w:r w:rsidR="00F909D5" w:rsidRPr="00947F38">
        <w:rPr>
          <w:rFonts w:asciiTheme="minorHAnsi" w:hAnsiTheme="minorHAnsi" w:cs="Arial"/>
          <w:iCs/>
        </w:rPr>
        <w:t>-01/</w:t>
      </w:r>
      <w:r w:rsidR="00751BEA">
        <w:rPr>
          <w:rFonts w:asciiTheme="minorHAnsi" w:hAnsiTheme="minorHAnsi" w:cs="Arial"/>
          <w:iCs/>
        </w:rPr>
        <w:t>292</w:t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</w:rPr>
        <w:tab/>
      </w:r>
      <w:r w:rsidR="008F0819">
        <w:rPr>
          <w:rFonts w:asciiTheme="minorHAnsi" w:hAnsiTheme="minorHAnsi" w:cs="Tahoma"/>
        </w:rPr>
        <w:t xml:space="preserve">              </w:t>
      </w:r>
      <w:r w:rsidR="003770EA">
        <w:rPr>
          <w:rFonts w:asciiTheme="minorHAnsi" w:hAnsiTheme="minorHAnsi" w:cs="Tahoma"/>
        </w:rPr>
        <w:t xml:space="preserve">              </w:t>
      </w:r>
      <w:r w:rsidR="00F909D5" w:rsidRPr="00947F38">
        <w:rPr>
          <w:rFonts w:asciiTheme="minorHAnsi" w:hAnsiTheme="minorHAnsi" w:cs="Tahoma"/>
          <w:iCs/>
        </w:rPr>
        <w:t>Ravnatelj:</w:t>
      </w:r>
    </w:p>
    <w:p w:rsidR="00F909D5" w:rsidRPr="00947F38" w:rsidRDefault="00520C0F" w:rsidP="00F909D5">
      <w:pPr>
        <w:spacing w:after="0" w:line="240" w:lineRule="auto"/>
        <w:jc w:val="both"/>
        <w:rPr>
          <w:rFonts w:asciiTheme="minorHAnsi" w:hAnsiTheme="minorHAnsi" w:cs="Arial"/>
          <w:iCs/>
        </w:rPr>
      </w:pPr>
      <w:r w:rsidRPr="00947F38">
        <w:rPr>
          <w:rFonts w:asciiTheme="minorHAnsi" w:hAnsiTheme="minorHAnsi" w:cs="Arial"/>
          <w:iCs/>
        </w:rPr>
        <w:t xml:space="preserve">URBROJ: </w:t>
      </w:r>
      <w:r w:rsidR="00BD40C8">
        <w:rPr>
          <w:rFonts w:asciiTheme="minorHAnsi" w:hAnsiTheme="minorHAnsi" w:cs="Arial"/>
          <w:iCs/>
        </w:rPr>
        <w:t>2198-1-48</w:t>
      </w:r>
      <w:r w:rsidRPr="00947F38">
        <w:rPr>
          <w:rFonts w:asciiTheme="minorHAnsi" w:hAnsiTheme="minorHAnsi" w:cs="Arial"/>
          <w:iCs/>
        </w:rPr>
        <w:t>-1</w:t>
      </w:r>
      <w:r w:rsidR="00DE2CF8">
        <w:rPr>
          <w:rFonts w:asciiTheme="minorHAnsi" w:hAnsiTheme="minorHAnsi" w:cs="Arial"/>
          <w:iCs/>
        </w:rPr>
        <w:t>9</w:t>
      </w:r>
      <w:r w:rsidR="00F909D5" w:rsidRPr="00947F38">
        <w:rPr>
          <w:rFonts w:asciiTheme="minorHAnsi" w:hAnsiTheme="minorHAnsi" w:cs="Arial"/>
          <w:iCs/>
        </w:rPr>
        <w:t>-</w:t>
      </w:r>
      <w:r w:rsidR="00BD40C8">
        <w:rPr>
          <w:rFonts w:asciiTheme="minorHAnsi" w:hAnsiTheme="minorHAnsi" w:cs="Arial"/>
          <w:iCs/>
        </w:rPr>
        <w:t>1</w:t>
      </w:r>
    </w:p>
    <w:p w:rsidR="00F909D5" w:rsidRPr="00947F38" w:rsidRDefault="00F909D5" w:rsidP="00F909D5">
      <w:pPr>
        <w:spacing w:after="0" w:line="240" w:lineRule="auto"/>
        <w:jc w:val="both"/>
        <w:rPr>
          <w:rFonts w:asciiTheme="minorHAnsi" w:hAnsiTheme="minorHAnsi" w:cs="Tahoma"/>
          <w:iCs/>
        </w:rPr>
      </w:pPr>
      <w:r w:rsidRPr="00947F38">
        <w:rPr>
          <w:rFonts w:asciiTheme="minorHAnsi" w:hAnsiTheme="minorHAnsi" w:cs="Arial"/>
          <w:iCs/>
        </w:rPr>
        <w:t xml:space="preserve">Zadar, </w:t>
      </w:r>
      <w:r w:rsidR="00751BEA">
        <w:rPr>
          <w:rFonts w:asciiTheme="minorHAnsi" w:hAnsiTheme="minorHAnsi" w:cs="Arial"/>
          <w:iCs/>
        </w:rPr>
        <w:t>11</w:t>
      </w:r>
      <w:r w:rsidR="00520C0F" w:rsidRPr="00947F38">
        <w:rPr>
          <w:rFonts w:asciiTheme="minorHAnsi" w:hAnsiTheme="minorHAnsi" w:cs="Arial"/>
          <w:iCs/>
        </w:rPr>
        <w:t xml:space="preserve">. </w:t>
      </w:r>
      <w:r w:rsidR="00751BEA">
        <w:rPr>
          <w:rFonts w:asciiTheme="minorHAnsi" w:hAnsiTheme="minorHAnsi" w:cs="Arial"/>
          <w:iCs/>
        </w:rPr>
        <w:t>studenoga</w:t>
      </w:r>
      <w:bookmarkStart w:id="1" w:name="_GoBack"/>
      <w:bookmarkEnd w:id="1"/>
      <w:r w:rsidR="00520C0F" w:rsidRPr="00947F38">
        <w:rPr>
          <w:rFonts w:asciiTheme="minorHAnsi" w:hAnsiTheme="minorHAnsi" w:cs="Arial"/>
          <w:iCs/>
        </w:rPr>
        <w:t xml:space="preserve"> 201</w:t>
      </w:r>
      <w:r w:rsidR="00DE2CF8">
        <w:rPr>
          <w:rFonts w:asciiTheme="minorHAnsi" w:hAnsiTheme="minorHAnsi" w:cs="Arial"/>
          <w:iCs/>
        </w:rPr>
        <w:t>9</w:t>
      </w:r>
      <w:r w:rsidRPr="00947F38">
        <w:rPr>
          <w:rFonts w:asciiTheme="minorHAnsi" w:hAnsiTheme="minorHAnsi" w:cs="Arial"/>
          <w:iCs/>
        </w:rPr>
        <w:t>.</w:t>
      </w:r>
      <w:r w:rsidRPr="00947F38">
        <w:rPr>
          <w:rFonts w:asciiTheme="minorHAnsi" w:hAnsiTheme="minorHAnsi" w:cs="Tahoma"/>
          <w:iCs/>
        </w:rPr>
        <w:t xml:space="preserve"> </w:t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="00BD40C8">
        <w:rPr>
          <w:rFonts w:asciiTheme="minorHAnsi" w:hAnsiTheme="minorHAnsi" w:cs="Tahoma"/>
          <w:iCs/>
        </w:rPr>
        <w:t xml:space="preserve">    </w:t>
      </w:r>
      <w:r w:rsidR="003770EA">
        <w:rPr>
          <w:rFonts w:asciiTheme="minorHAnsi" w:hAnsiTheme="minorHAnsi" w:cs="Tahoma"/>
          <w:iCs/>
        </w:rPr>
        <w:t xml:space="preserve">             </w:t>
      </w:r>
      <w:r w:rsidR="00577F90">
        <w:rPr>
          <w:rFonts w:asciiTheme="minorHAnsi" w:hAnsiTheme="minorHAnsi" w:cs="Tahoma"/>
          <w:iCs/>
        </w:rPr>
        <w:t xml:space="preserve">   </w:t>
      </w:r>
      <w:r w:rsidR="00BD40C8">
        <w:rPr>
          <w:rFonts w:asciiTheme="minorHAnsi" w:hAnsiTheme="minorHAnsi" w:cs="Tahoma"/>
          <w:iCs/>
        </w:rPr>
        <w:t xml:space="preserve">   Don Roland Jelić </w:t>
      </w:r>
    </w:p>
    <w:bookmarkEnd w:id="0"/>
    <w:p w:rsidR="00C16BA1" w:rsidRDefault="00C16BA1" w:rsidP="00734E3D">
      <w:pPr>
        <w:jc w:val="both"/>
      </w:pPr>
    </w:p>
    <w:sectPr w:rsidR="00C16BA1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9726575"/>
    <w:multiLevelType w:val="multilevel"/>
    <w:tmpl w:val="1F4A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82480"/>
    <w:rsid w:val="001B0D60"/>
    <w:rsid w:val="001E2A0D"/>
    <w:rsid w:val="00207A08"/>
    <w:rsid w:val="00272F36"/>
    <w:rsid w:val="002833D5"/>
    <w:rsid w:val="00283582"/>
    <w:rsid w:val="002A4C36"/>
    <w:rsid w:val="002C5973"/>
    <w:rsid w:val="002F0B3C"/>
    <w:rsid w:val="003623D0"/>
    <w:rsid w:val="003770EA"/>
    <w:rsid w:val="00425DB3"/>
    <w:rsid w:val="004831EC"/>
    <w:rsid w:val="00485CFD"/>
    <w:rsid w:val="0049661E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713AF6"/>
    <w:rsid w:val="00734E3D"/>
    <w:rsid w:val="00751BEA"/>
    <w:rsid w:val="00765DD7"/>
    <w:rsid w:val="007B28FE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72247"/>
    <w:rsid w:val="00BA601A"/>
    <w:rsid w:val="00BA7D2E"/>
    <w:rsid w:val="00BB468A"/>
    <w:rsid w:val="00BD40C8"/>
    <w:rsid w:val="00C16BA1"/>
    <w:rsid w:val="00C62E55"/>
    <w:rsid w:val="00CC2552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4D3B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1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51B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9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2018-10-10T06:52:00Z</cp:lastPrinted>
  <dcterms:created xsi:type="dcterms:W3CDTF">2019-11-11T09:08:00Z</dcterms:created>
  <dcterms:modified xsi:type="dcterms:W3CDTF">2019-11-11T09:08:00Z</dcterms:modified>
</cp:coreProperties>
</file>